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50" w:beforeAutospacing="0" w:afterAutospacing="0" w:line="450" w:lineRule="atLeast"/>
        <w:ind w:left="192"/>
        <w:jc w:val="center"/>
        <w:rPr>
          <w:rFonts w:hint="default"/>
          <w:b w:val="0"/>
          <w:sz w:val="30"/>
          <w:szCs w:val="30"/>
        </w:rPr>
      </w:pPr>
      <w:r>
        <w:rPr>
          <w:b w:val="0"/>
          <w:sz w:val="30"/>
          <w:szCs w:val="30"/>
          <w:shd w:val="clear" w:color="auto" w:fill="FFFFFF"/>
        </w:rPr>
        <w:t>住房公积金提取审批一次性告知单（非销户提取）</w:t>
      </w:r>
    </w:p>
    <w:p>
      <w:pPr>
        <w:pStyle w:val="6"/>
        <w:widowControl/>
        <w:spacing w:before="150" w:beforeAutospacing="0" w:afterAutospacing="0" w:line="435" w:lineRule="atLeast"/>
        <w:ind w:left="192" w:firstLine="555"/>
        <w:rPr>
          <w:sz w:val="18"/>
          <w:szCs w:val="18"/>
        </w:rPr>
      </w:pPr>
      <w:r>
        <w:rPr>
          <w:rStyle w:val="9"/>
          <w:rFonts w:ascii="黑体" w:hAnsi="宋体" w:eastAsia="黑体" w:cs="黑体"/>
          <w:sz w:val="28"/>
          <w:szCs w:val="28"/>
          <w:shd w:val="clear" w:color="auto" w:fill="FFFFFF"/>
        </w:rPr>
        <w:t>一、</w:t>
      </w:r>
      <w:r>
        <w:rPr>
          <w:rStyle w:val="9"/>
          <w:rFonts w:hint="eastAsia" w:ascii="黑体" w:hAnsi="宋体" w:eastAsia="黑体" w:cs="黑体"/>
          <w:sz w:val="28"/>
          <w:szCs w:val="28"/>
          <w:shd w:val="clear" w:color="auto" w:fill="FFFFFF"/>
        </w:rPr>
        <w:t>项目名称</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住房公积金提取审批</w:t>
      </w:r>
    </w:p>
    <w:p>
      <w:pPr>
        <w:pStyle w:val="6"/>
        <w:widowControl/>
        <w:spacing w:before="150" w:beforeAutospacing="0" w:afterAutospacing="0" w:line="435" w:lineRule="atLeast"/>
        <w:ind w:left="192" w:firstLine="555"/>
        <w:rPr>
          <w:sz w:val="18"/>
          <w:szCs w:val="18"/>
        </w:rPr>
      </w:pPr>
      <w:r>
        <w:rPr>
          <w:rStyle w:val="9"/>
          <w:rFonts w:hint="eastAsia" w:ascii="黑体" w:hAnsi="宋体" w:eastAsia="黑体" w:cs="黑体"/>
          <w:sz w:val="28"/>
          <w:szCs w:val="28"/>
          <w:shd w:val="clear" w:color="auto" w:fill="FFFFFF"/>
        </w:rPr>
        <w:t> </w:t>
      </w:r>
    </w:p>
    <w:p>
      <w:pPr>
        <w:pStyle w:val="6"/>
        <w:widowControl/>
        <w:spacing w:before="150" w:beforeAutospacing="0" w:afterAutospacing="0" w:line="435" w:lineRule="atLeast"/>
        <w:ind w:left="192" w:firstLine="555"/>
        <w:rPr>
          <w:sz w:val="18"/>
          <w:szCs w:val="18"/>
        </w:rPr>
      </w:pPr>
      <w:r>
        <w:rPr>
          <w:rStyle w:val="9"/>
          <w:rFonts w:hint="eastAsia" w:ascii="黑体" w:hAnsi="宋体" w:eastAsia="黑体" w:cs="黑体"/>
          <w:sz w:val="28"/>
          <w:szCs w:val="28"/>
          <w:shd w:val="clear" w:color="auto" w:fill="FFFFFF"/>
        </w:rPr>
        <w:t>二、设定依据</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《住房公积金管理条例》（国务院令第350号）</w:t>
      </w:r>
    </w:p>
    <w:p>
      <w:pPr>
        <w:pStyle w:val="6"/>
        <w:widowControl/>
        <w:spacing w:before="150" w:beforeAutospacing="0" w:afterAutospacing="0" w:line="435" w:lineRule="atLeast"/>
        <w:ind w:left="192" w:firstLine="555"/>
        <w:rPr>
          <w:sz w:val="18"/>
          <w:szCs w:val="18"/>
        </w:rPr>
      </w:pPr>
      <w:r>
        <w:rPr>
          <w:rStyle w:val="9"/>
          <w:rFonts w:hint="eastAsia" w:ascii="黑体" w:hAnsi="宋体" w:eastAsia="黑体" w:cs="黑体"/>
          <w:sz w:val="28"/>
          <w:szCs w:val="28"/>
          <w:shd w:val="clear" w:color="auto" w:fill="FFFFFF"/>
        </w:rPr>
        <w:t> </w:t>
      </w:r>
    </w:p>
    <w:p>
      <w:pPr>
        <w:pStyle w:val="6"/>
        <w:widowControl/>
        <w:spacing w:before="150" w:beforeAutospacing="0" w:afterAutospacing="0" w:line="435" w:lineRule="atLeast"/>
        <w:ind w:left="192" w:firstLine="555"/>
        <w:rPr>
          <w:sz w:val="18"/>
          <w:szCs w:val="18"/>
        </w:rPr>
      </w:pPr>
      <w:r>
        <w:rPr>
          <w:rStyle w:val="9"/>
          <w:rFonts w:hint="eastAsia" w:ascii="黑体" w:hAnsi="宋体" w:eastAsia="黑体" w:cs="黑体"/>
          <w:sz w:val="28"/>
          <w:szCs w:val="28"/>
          <w:shd w:val="clear" w:color="auto" w:fill="FFFFFF"/>
        </w:rPr>
        <w:t>三、审批条件</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根据《住房公积金管理条例》（国务院令第350号）、《住房公积金提取业务标准》（GB/T 51353-2019）、《广西住房公积金业务管理规范》（桂建金管〔2011〕26号）、《自治区住房城乡建设厅关于推进住房公积金业务“一事通办”改革的通知》（桂建金管〔2018〕24号）和《钦州市住房公积金提取管理暂行办法》（钦市金管委字〔2008〕6号）、《钦州市住房公积金管理委员会关于进一步优化和规范住房公积金政策提升服务效能的通知》（钦市金管委规【2020】1号）等规定，申请提取住房公积金，必须符合以下条件：</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（一）有下列情形之一的，职工可以申请提取住房公积金账户内的部分存储余额。</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1.购买、建造、翻建、大修具有产权的自住住房的；</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2.偿还购建自住住房贷款本息的；</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3.以自住为目的的租赁住房，租金超出家庭收入15%以上的；</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4.无房职工提取住房公积金支付房租的；</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5.享受城镇最低生活保障的；</w:t>
      </w:r>
    </w:p>
    <w:p>
      <w:pPr>
        <w:pStyle w:val="6"/>
        <w:widowControl/>
        <w:spacing w:before="150" w:beforeAutospacing="0" w:afterAutospacing="0" w:line="435" w:lineRule="atLeast"/>
        <w:ind w:firstLine="600" w:firstLineChars="250"/>
        <w:rPr>
          <w:sz w:val="18"/>
          <w:szCs w:val="18"/>
        </w:rPr>
      </w:pPr>
      <w:r>
        <w:rPr>
          <w:rFonts w:hint="eastAsia" w:ascii="宋体" w:hAnsi="宋体" w:eastAsia="宋体" w:cs="宋体"/>
          <w:shd w:val="clear" w:color="auto" w:fill="FFFFFF"/>
        </w:rPr>
        <w:t xml:space="preserve"> 6.家庭成员患重大疾病的；</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7.缴存职工发生住房消费，本人住房公积金余额不足的，可以提取配偶、父母、子女（需经所有权人同意）的住房公积金。</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注：自住住房是指缴存人或其配偶工作、生活（以工作单位或户籍为准）所在市辖区内居住的，并对该房屋拥有所有权的住房。以家庭为单位认定，婚前个人名下的住房，婚后视为家庭住房。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重大疾病是指列入中国保险行业协会与中国医师协会共同制定的《重大疾病保险的疾病定义使用规范》的疾病种类。</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家庭成员指夫妻及双方父母、受监护的子女。</w:t>
      </w:r>
    </w:p>
    <w:p>
      <w:pPr>
        <w:pStyle w:val="6"/>
        <w:widowControl/>
        <w:spacing w:before="150" w:beforeAutospacing="0" w:afterAutospacing="0" w:line="435" w:lineRule="atLeast"/>
        <w:ind w:left="192"/>
        <w:rPr>
          <w:sz w:val="18"/>
          <w:szCs w:val="18"/>
        </w:rPr>
      </w:pPr>
      <w:r>
        <w:rPr>
          <w:rStyle w:val="9"/>
          <w:rFonts w:hint="eastAsia" w:ascii="宋体" w:hAnsi="宋体" w:eastAsia="宋体" w:cs="宋体"/>
          <w:shd w:val="clear" w:color="auto" w:fill="FFFFFF"/>
        </w:rPr>
        <w:t>　　（二）缴存人可提取的最高额度不应超出以下规定限额：</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1.同一套房屋所有提取人的提取总额，不应大于实际支付所购住房的价款、建修自住住房的实际支出、偿还的自住住房贷款本息之和或租金限额。</w:t>
      </w:r>
    </w:p>
    <w:p>
      <w:pPr>
        <w:pStyle w:val="6"/>
        <w:widowControl/>
        <w:spacing w:before="150" w:beforeAutospacing="0" w:afterAutospacing="0" w:line="435" w:lineRule="atLeast"/>
        <w:ind w:left="192"/>
        <w:rPr>
          <w:sz w:val="18"/>
          <w:szCs w:val="18"/>
        </w:rPr>
      </w:pPr>
      <w:r>
        <w:rPr>
          <w:rFonts w:hint="eastAsia" w:ascii="宋体" w:hAnsi="宋体" w:eastAsia="宋体" w:cs="宋体"/>
          <w:shd w:val="clear" w:color="auto" w:fill="FFFFFF"/>
        </w:rPr>
        <w:t>　　2.提取用于偿还自住住房贷款本息的，每次提取额不得超过未提取期间偿还的贷款本息之和。</w:t>
      </w:r>
    </w:p>
    <w:p>
      <w:pPr>
        <w:pStyle w:val="6"/>
        <w:widowControl/>
        <w:spacing w:before="150" w:beforeAutospacing="0" w:afterAutospacing="0" w:line="435" w:lineRule="atLeast"/>
        <w:ind w:left="192"/>
        <w:rPr>
          <w:sz w:val="18"/>
          <w:szCs w:val="18"/>
        </w:rPr>
      </w:pPr>
      <w:r>
        <w:rPr>
          <w:rFonts w:hint="eastAsia" w:ascii="宋体" w:hAnsi="宋体" w:eastAsia="宋体" w:cs="宋体"/>
          <w:shd w:val="clear" w:color="auto" w:fill="FFFFFF"/>
        </w:rPr>
        <w:t>　　3.租赁住房租金超出家庭工资总收入15%以上,最高提取额不得超过家庭收入的50%。</w:t>
      </w:r>
    </w:p>
    <w:p>
      <w:pPr>
        <w:pStyle w:val="6"/>
        <w:widowControl/>
        <w:spacing w:before="150" w:beforeAutospacing="0" w:afterAutospacing="0" w:line="435" w:lineRule="atLeast"/>
        <w:ind w:left="192"/>
        <w:rPr>
          <w:sz w:val="18"/>
          <w:szCs w:val="18"/>
        </w:rPr>
      </w:pPr>
      <w:r>
        <w:rPr>
          <w:rFonts w:hint="eastAsia" w:ascii="宋体" w:hAnsi="宋体" w:eastAsia="宋体" w:cs="宋体"/>
          <w:shd w:val="clear" w:color="auto" w:fill="FFFFFF"/>
        </w:rPr>
        <w:t>　　4.重大疾病个人自负部分。</w:t>
      </w:r>
    </w:p>
    <w:p>
      <w:pPr>
        <w:pStyle w:val="6"/>
        <w:widowControl/>
        <w:spacing w:before="150" w:beforeAutospacing="0" w:afterAutospacing="0" w:line="435" w:lineRule="atLeast"/>
        <w:ind w:left="192"/>
        <w:rPr>
          <w:sz w:val="18"/>
          <w:szCs w:val="18"/>
        </w:rPr>
      </w:pPr>
      <w:r>
        <w:rPr>
          <w:rStyle w:val="9"/>
          <w:rFonts w:hint="eastAsia" w:ascii="宋体" w:hAnsi="宋体" w:eastAsia="宋体" w:cs="宋体"/>
          <w:shd w:val="clear" w:color="auto" w:fill="FFFFFF"/>
        </w:rPr>
        <w:t>　　（三）办理非销户提取的，提取后的个人住房公积金明细账户内原则上应保留不低于100 元的缴存余额。</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鉴于钦州市住房公积金贷款余额占归集余额比例长期高于70%，对于享受住房公积金贷款的职工，在尚未还清住房公积金贷款期间，贷款人办理提取时需在其住房公积金个人账户内留存6个月的月缴存额。</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 </w:t>
      </w:r>
    </w:p>
    <w:p>
      <w:pPr>
        <w:pStyle w:val="6"/>
        <w:widowControl/>
        <w:spacing w:before="150" w:beforeAutospacing="0" w:afterAutospacing="0" w:line="435" w:lineRule="atLeast"/>
        <w:ind w:left="192" w:firstLine="480"/>
        <w:rPr>
          <w:sz w:val="18"/>
          <w:szCs w:val="18"/>
        </w:rPr>
      </w:pPr>
      <w:r>
        <w:rPr>
          <w:rStyle w:val="9"/>
          <w:rFonts w:hint="eastAsia" w:ascii="黑体" w:hAnsi="宋体" w:eastAsia="黑体" w:cs="黑体"/>
          <w:sz w:val="28"/>
          <w:szCs w:val="28"/>
          <w:shd w:val="clear" w:color="auto" w:fill="FFFFFF"/>
        </w:rPr>
        <w:t>四、提取所需材料</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重点提示：</w:t>
      </w:r>
    </w:p>
    <w:p>
      <w:pPr>
        <w:pStyle w:val="6"/>
        <w:widowControl/>
        <w:spacing w:before="150" w:beforeAutospacing="0" w:afterAutospacing="0" w:line="435" w:lineRule="atLeast"/>
        <w:ind w:left="192" w:firstLine="480"/>
        <w:rPr>
          <w:rStyle w:val="9"/>
          <w:rFonts w:ascii="宋体" w:hAnsi="宋体" w:eastAsia="宋体" w:cs="宋体"/>
          <w:shd w:val="clear" w:color="auto" w:fill="FFFFFF"/>
        </w:rPr>
      </w:pPr>
      <w:r>
        <w:rPr>
          <w:rStyle w:val="9"/>
          <w:rFonts w:hint="eastAsia" w:ascii="宋体" w:hAnsi="宋体" w:eastAsia="宋体" w:cs="宋体"/>
          <w:shd w:val="clear" w:color="auto" w:fill="FFFFFF"/>
        </w:rPr>
        <w:t>※不支持职工家庭户第三次(套)购买、建造住房及偿还住房贷款本息提取。</w:t>
      </w:r>
    </w:p>
    <w:p>
      <w:pPr>
        <w:pStyle w:val="6"/>
        <w:widowControl/>
        <w:spacing w:before="150" w:beforeAutospacing="0" w:afterAutospacing="0" w:line="435" w:lineRule="atLeast"/>
        <w:ind w:left="192" w:firstLine="480"/>
        <w:rPr>
          <w:rStyle w:val="9"/>
          <w:rFonts w:ascii="宋体" w:hAnsi="宋体" w:eastAsia="宋体" w:cs="宋体"/>
          <w:b w:val="0"/>
          <w:shd w:val="clear" w:color="auto" w:fill="FFFFFF"/>
        </w:rPr>
      </w:pPr>
      <w:r>
        <w:rPr>
          <w:rStyle w:val="9"/>
          <w:rFonts w:hint="eastAsia" w:ascii="宋体" w:hAnsi="宋体" w:eastAsia="宋体" w:cs="宋体"/>
          <w:shd w:val="clear" w:color="auto" w:fill="FFFFFF"/>
        </w:rPr>
        <w:t>※缴存职工可通过网上服务渠道（手机公积金APP、微信公众号、个人版网上服务大厅）自助办理钦州市辖区内偿还住房公积金贷款、偿还商业银行住房贷款及偿还组合贷款（交行、建行、农行、</w:t>
      </w:r>
      <w:r>
        <w:rPr>
          <w:rStyle w:val="9"/>
          <w:rFonts w:hint="eastAsia" w:ascii="宋体" w:hAnsi="宋体" w:eastAsia="宋体" w:cs="宋体"/>
          <w:color w:val="auto"/>
          <w:shd w:val="clear" w:color="auto" w:fill="FFFFFF"/>
        </w:rPr>
        <w:t>工行、</w:t>
      </w:r>
      <w:r>
        <w:rPr>
          <w:rStyle w:val="9"/>
          <w:rFonts w:hint="eastAsia" w:ascii="宋体" w:hAnsi="宋体" w:eastAsia="宋体" w:cs="宋体"/>
          <w:shd w:val="clear" w:color="auto" w:fill="FFFFFF"/>
        </w:rPr>
        <w:t>北部湾银行、农村信用合作联社、中信银行、桂林银行</w:t>
      </w:r>
      <w:r>
        <w:rPr>
          <w:rStyle w:val="9"/>
          <w:rFonts w:hint="eastAsia" w:ascii="宋体" w:hAnsi="宋体" w:eastAsia="宋体" w:cs="宋体"/>
          <w:color w:val="auto"/>
          <w:shd w:val="clear" w:color="auto" w:fill="FFFFFF"/>
        </w:rPr>
        <w:t>、兴业银行</w:t>
      </w:r>
      <w:r>
        <w:rPr>
          <w:rStyle w:val="9"/>
          <w:rFonts w:hint="eastAsia" w:ascii="宋体" w:hAnsi="宋体" w:eastAsia="宋体" w:cs="宋体"/>
          <w:shd w:val="clear" w:color="auto" w:fill="FFFFFF"/>
        </w:rPr>
        <w:t>）的提取业务，自助办理</w:t>
      </w:r>
      <w:r>
        <w:rPr>
          <w:rFonts w:hint="eastAsia" w:ascii="宋体" w:hAnsi="宋体" w:cs="宋体"/>
          <w:b/>
        </w:rPr>
        <w:t>无房职工租房（除灵山、浦北缴存职工外）的</w:t>
      </w:r>
      <w:r>
        <w:rPr>
          <w:rStyle w:val="9"/>
          <w:rFonts w:hint="eastAsia" w:ascii="宋体" w:hAnsi="宋体" w:eastAsia="宋体" w:cs="宋体"/>
          <w:shd w:val="clear" w:color="auto" w:fill="FFFFFF"/>
        </w:rPr>
        <w:t>提取业务。</w:t>
      </w:r>
    </w:p>
    <w:p>
      <w:pPr>
        <w:pStyle w:val="6"/>
        <w:widowControl/>
        <w:spacing w:before="150" w:beforeAutospacing="0" w:afterAutospacing="0" w:line="435" w:lineRule="atLeast"/>
        <w:ind w:left="192" w:firstLine="480"/>
        <w:rPr>
          <w:rStyle w:val="9"/>
          <w:rFonts w:ascii="宋体" w:hAnsi="宋体" w:eastAsia="宋体" w:cs="宋体"/>
          <w:shd w:val="clear" w:color="auto" w:fill="FFFFFF"/>
        </w:rPr>
      </w:pPr>
      <w:r>
        <w:rPr>
          <w:rStyle w:val="9"/>
          <w:rFonts w:hint="eastAsia" w:ascii="宋体" w:hAnsi="宋体" w:eastAsia="宋体" w:cs="宋体"/>
          <w:shd w:val="clear" w:color="auto" w:fill="FFFFFF"/>
        </w:rPr>
        <w:t>※请职工认真核对《钦州市住房公积金提取申请确认表》上的银行账号信息和电话号码。</w:t>
      </w:r>
    </w:p>
    <w:p>
      <w:pPr>
        <w:pStyle w:val="6"/>
        <w:widowControl/>
        <w:spacing w:before="150" w:beforeAutospacing="0" w:afterAutospacing="0" w:line="435" w:lineRule="atLeast"/>
        <w:ind w:left="192" w:firstLine="480"/>
        <w:rPr>
          <w:color w:val="auto"/>
          <w:sz w:val="18"/>
          <w:szCs w:val="18"/>
        </w:rPr>
      </w:pPr>
      <w:r>
        <w:rPr>
          <w:rStyle w:val="9"/>
          <w:rFonts w:hint="eastAsia" w:ascii="宋体" w:hAnsi="宋体" w:eastAsia="宋体" w:cs="宋体"/>
          <w:color w:val="auto"/>
          <w:shd w:val="clear" w:color="auto" w:fill="FFFFFF"/>
        </w:rPr>
        <w:t>※银行借记卡包括: 中国银行、农业银行、建设银行、交通银行、工商银行、北部湾银行、中信银行、农村信用社、桂林银行。</w:t>
      </w:r>
    </w:p>
    <w:p>
      <w:pPr>
        <w:pStyle w:val="6"/>
        <w:widowControl/>
        <w:spacing w:before="150" w:beforeAutospacing="0" w:afterAutospacing="0" w:line="435" w:lineRule="atLeast"/>
        <w:ind w:left="192" w:firstLine="465"/>
        <w:rPr>
          <w:rStyle w:val="9"/>
          <w:rFonts w:ascii="宋体" w:hAnsi="宋体" w:eastAsia="宋体" w:cs="宋体"/>
          <w:color w:val="auto"/>
          <w:shd w:val="clear" w:color="auto" w:fill="FFFFFF"/>
        </w:rPr>
      </w:pPr>
      <w:r>
        <w:rPr>
          <w:rStyle w:val="9"/>
          <w:rFonts w:hint="eastAsia" w:ascii="宋体" w:hAnsi="宋体" w:eastAsia="宋体" w:cs="宋体"/>
          <w:shd w:val="clear" w:color="auto" w:fill="FFFFFF"/>
        </w:rPr>
        <w:t>※根据广西北部湾同城一体化要求及2016年10月27日签订的《北部湾城市住房公积金业务合作框架协议》，钦州市缴存职工在南宁、北海、防城港、玉林、茂名、阳江、湛江、海口、儋州9市购买自住住房的，可以购房、偿还住房公积金贷款理由提取使用本人及配偶的住房公积金</w:t>
      </w:r>
      <w:r>
        <w:rPr>
          <w:rStyle w:val="9"/>
          <w:rFonts w:hint="eastAsia" w:ascii="宋体" w:hAnsi="宋体" w:eastAsia="宋体" w:cs="宋体"/>
          <w:shd w:val="clear" w:color="auto" w:fill="FFFFFF"/>
          <w:lang w:eastAsia="zh-CN"/>
        </w:rPr>
        <w:t>。</w:t>
      </w:r>
      <w:r>
        <w:rPr>
          <w:rStyle w:val="9"/>
          <w:rFonts w:hint="eastAsia" w:ascii="宋体" w:hAnsi="宋体" w:eastAsia="宋体" w:cs="宋体"/>
          <w:color w:val="auto"/>
          <w:shd w:val="clear" w:color="auto" w:fill="FFFFFF"/>
        </w:rPr>
        <w:t xml:space="preserve"> 除以上10市外的购买、建造自住住房，</w:t>
      </w:r>
      <w:r>
        <w:rPr>
          <w:rStyle w:val="9"/>
          <w:rFonts w:hint="eastAsia"/>
          <w:color w:val="auto"/>
        </w:rPr>
        <w:t>需提供缴存职工或其配偶其中一方在购买房屋所在地的工作证明或户籍证明或缴存证明。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※广西区外婚姻登记及广西区内2013年4月之前婚姻登记的需提供婚姻状况证明，2013年4月 (含)之后婚姻登记的不需提供婚姻状况证明</w:t>
      </w:r>
      <w:r>
        <w:rPr>
          <w:rStyle w:val="9"/>
          <w:rFonts w:hint="eastAsia" w:ascii="宋体" w:hAnsi="宋体" w:eastAsia="宋体" w:cs="宋体"/>
          <w:color w:val="auto"/>
          <w:shd w:val="clear" w:color="auto" w:fill="FFFFFF"/>
        </w:rPr>
        <w:t>（法院判决除外）</w:t>
      </w:r>
      <w:r>
        <w:rPr>
          <w:rStyle w:val="9"/>
          <w:rFonts w:hint="eastAsia" w:ascii="宋体" w:hAnsi="宋体" w:eastAsia="宋体" w:cs="宋体"/>
          <w:shd w:val="clear" w:color="auto" w:fill="FFFFFF"/>
        </w:rPr>
        <w:t>。</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1.购买商品房或经济适用房：</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①购房合同(两年内有效)（原件验证后退回）；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②首期预付款收据或购房发票（原件验证后退回）；</w:t>
      </w:r>
    </w:p>
    <w:p>
      <w:pPr>
        <w:pStyle w:val="6"/>
        <w:widowControl/>
        <w:spacing w:before="150" w:beforeAutospacing="0" w:afterAutospacing="0" w:line="435" w:lineRule="atLeast"/>
        <w:ind w:firstLine="720" w:firstLineChars="300"/>
        <w:rPr>
          <w:sz w:val="18"/>
          <w:szCs w:val="18"/>
        </w:rPr>
      </w:pPr>
      <w:r>
        <w:rPr>
          <w:rFonts w:hint="eastAsia" w:ascii="宋体" w:hAnsi="宋体" w:eastAsia="宋体" w:cs="宋体"/>
          <w:shd w:val="clear" w:color="auto" w:fill="FFFFFF"/>
        </w:rPr>
        <w:t>③商品房买卖合同登记备案证明（原件验证后退回）；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④申请人及配偶的身份证及关系证明(如结婚证、离婚证或离婚判决书)、共有权人的身份证（原件验证后退回）；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color w:val="auto"/>
          <w:shd w:val="clear" w:color="auto" w:fill="FFFFFF"/>
        </w:rPr>
        <w:t>⑤提取人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2.购买二手房：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①不动产权证(两年内有效)（原件验证后退回）；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②标明有计税金额的契税完税凭证或增值税发票（原件验证后退回）；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③申请人及配偶的身份证及关系证明(如结婚证、离婚证或离婚判决书)、共有权人的身份证（原件验证后退回）；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3.购买单位集资建房：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①住房保障管理部门出具的购房资格证明或批准文件（含批准人员名单）（原件验证后退回）；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②与单位签订的集资建房合同或协议(两年内有效)（原件验证后退回）；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③申请人及配偶的身份证及关系证明(如结婚证、离婚证或离婚判决书)、共有权人的身份证（原件验证后退回）；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4.购买单位房改房：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①房改部门核定的《按成本价售房、产权比例确定、补交房款综合计算表》(两年内有效)（原件验证后退回）；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②申请人及配偶的身份证及关系证明(如结婚证、离婚证或离婚判决书)、共有权人的身份证（原件验证后退回）；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③提取人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rPr>
          <w:sz w:val="18"/>
          <w:szCs w:val="18"/>
        </w:rPr>
      </w:pPr>
      <w:r>
        <w:rPr>
          <w:rFonts w:hint="eastAsia" w:ascii="宋体" w:hAnsi="宋体" w:eastAsia="宋体" w:cs="宋体"/>
          <w:shd w:val="clear" w:color="auto" w:fill="FFFFFF"/>
        </w:rPr>
        <w:t>　</w:t>
      </w:r>
      <w:r>
        <w:rPr>
          <w:rStyle w:val="9"/>
          <w:rFonts w:hint="eastAsia" w:ascii="宋体" w:hAnsi="宋体" w:eastAsia="宋体" w:cs="宋体"/>
          <w:shd w:val="clear" w:color="auto" w:fill="FFFFFF"/>
        </w:rPr>
        <w:t>　5.购买保障性住房：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①当地住房保障管理部门出具的购买保障性住房审核资格文件或住房准购证（原件验证后退回）；</w:t>
      </w:r>
    </w:p>
    <w:p>
      <w:pPr>
        <w:pStyle w:val="6"/>
        <w:widowControl/>
        <w:spacing w:before="150" w:beforeAutospacing="0" w:afterAutospacing="0" w:line="435" w:lineRule="atLeast"/>
        <w:ind w:left="672"/>
        <w:rPr>
          <w:sz w:val="18"/>
          <w:szCs w:val="18"/>
        </w:rPr>
      </w:pPr>
      <w:r>
        <w:rPr>
          <w:rFonts w:hint="eastAsia" w:ascii="宋体" w:hAnsi="宋体" w:eastAsia="宋体" w:cs="宋体"/>
          <w:shd w:val="clear" w:color="auto" w:fill="FFFFFF"/>
        </w:rPr>
        <w:t>②保障性住房认购协议书或购房合同；</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③有效付款凭证（原件验证后退回）；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④申请人及配偶的身份证及关系证明(如结婚证、离婚证或离婚判决书)、共有权人的身份证（原件验证后退回）；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color w:val="auto"/>
          <w:shd w:val="clear" w:color="auto" w:fill="FFFFFF"/>
        </w:rPr>
        <w:t>⑤提取人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674"/>
        <w:rPr>
          <w:sz w:val="18"/>
          <w:szCs w:val="18"/>
        </w:rPr>
      </w:pPr>
      <w:r>
        <w:rPr>
          <w:rStyle w:val="9"/>
          <w:rFonts w:hint="eastAsia" w:ascii="宋体" w:hAnsi="宋体" w:eastAsia="宋体" w:cs="宋体"/>
          <w:shd w:val="clear" w:color="auto" w:fill="FFFFFF"/>
        </w:rPr>
        <w:t>6.建造、翻建自住住房：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①建规部门核发的《建设工程规划许可证》 (两年以内有效)（原件验证后退回）；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②申请人及配偶的身份证及关系证明(如结婚证、离婚证或离婚判决书)、共有权人的身份证（原件验证后退回）；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③提取人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7.大修自住住房：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①当地房地产行政主管部门或其指定的房屋安全鉴定机构出具的《房屋安全鉴定报告》(两年以内有效)（原件一份）；</w:t>
      </w:r>
    </w:p>
    <w:p>
      <w:pPr>
        <w:pStyle w:val="6"/>
        <w:widowControl/>
        <w:spacing w:before="150" w:beforeAutospacing="0" w:afterAutospacing="0" w:line="435" w:lineRule="atLeast"/>
        <w:ind w:firstLine="720" w:firstLineChars="300"/>
        <w:rPr>
          <w:sz w:val="18"/>
          <w:szCs w:val="18"/>
        </w:rPr>
      </w:pPr>
      <w:r>
        <w:rPr>
          <w:rFonts w:hint="eastAsia" w:ascii="宋体" w:hAnsi="宋体" w:eastAsia="宋体" w:cs="宋体"/>
          <w:shd w:val="clear" w:color="auto" w:fill="FFFFFF"/>
        </w:rPr>
        <w:t>②房屋权属证明（原件验证后退回）；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③具有相应资质单位出具的大修工程合同（原件一份）；</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④申请人及配偶的身份证及关系证明(如结婚证、离婚证或离婚判决书)、共有权人的身份证（原件验证后退回）；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color w:val="auto"/>
          <w:shd w:val="clear" w:color="auto" w:fill="FFFFFF"/>
        </w:rPr>
        <w:t>⑤提取人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8.偿还自住住房贷款本息：</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（1）属于偿还住房公积金贷款本息的（仅限广西区内），只需提供以下第</w:t>
      </w:r>
      <w:r>
        <w:rPr>
          <w:rFonts w:hint="eastAsia" w:ascii="宋体" w:hAnsi="宋体" w:eastAsia="宋体" w:cs="宋体"/>
          <w:b/>
          <w:shd w:val="clear" w:color="auto" w:fill="FFFFFF"/>
        </w:rPr>
        <w:t>③</w:t>
      </w:r>
      <w:r>
        <w:rPr>
          <w:rFonts w:hint="eastAsia" w:ascii="宋体" w:hAnsi="宋体" w:eastAsia="宋体" w:cs="宋体"/>
          <w:b/>
          <w:color w:val="auto"/>
          <w:shd w:val="clear" w:color="auto" w:fill="FFFFFF"/>
        </w:rPr>
        <w:t>、④</w:t>
      </w:r>
      <w:r>
        <w:rPr>
          <w:rStyle w:val="9"/>
          <w:rFonts w:hint="eastAsia" w:ascii="宋体" w:hAnsi="宋体" w:eastAsia="宋体" w:cs="宋体"/>
          <w:shd w:val="clear" w:color="auto" w:fill="FFFFFF"/>
        </w:rPr>
        <w:t>项。</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（2）属于组合贷款或商业银行贷款的：</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①借款合同（原件验证后退回）；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②还款凭证(最近三个月还款凭证，还款凭证要明确还贷本金、利息，如有部分提前还款或结清贷款的，还提供部分提前还款、结清贷款的凭证，加盖银行业务专用章)（原件一份）；</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③申请人及配偶的身份证及关系证明(如结婚证、离婚证或离婚判决书)、共有权人的身份证（原件验证后退回）；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⑤属配偶以外的共同借款人提取住房公积金的，需提供共有权证明材料（原件验证后退回）。</w:t>
      </w:r>
    </w:p>
    <w:p>
      <w:pPr>
        <w:pStyle w:val="6"/>
        <w:widowControl/>
        <w:spacing w:before="150" w:beforeAutospacing="0" w:afterAutospacing="0" w:line="435" w:lineRule="atLeast"/>
        <w:ind w:left="192" w:firstLine="465"/>
        <w:rPr>
          <w:rStyle w:val="9"/>
          <w:rFonts w:ascii="宋体" w:hAnsi="宋体" w:eastAsia="宋体" w:cs="宋体"/>
          <w:shd w:val="clear" w:color="auto" w:fill="FFFFFF"/>
        </w:rPr>
      </w:pPr>
      <w:r>
        <w:rPr>
          <w:rFonts w:hint="eastAsia" w:ascii="宋体" w:hAnsi="宋体" w:eastAsia="宋体" w:cs="宋体"/>
          <w:shd w:val="clear" w:color="auto" w:fill="FFFFFF"/>
        </w:rPr>
        <w:t>注：属钦州市辖区外商业贷款的，需提供缴存职工或其配偶其中一方在购买房屋所在地的工作证明或户籍证明或缴存证明。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9.租住廉租房和公共租赁住房：</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（1）租住廉租住房和政府直接投资集中建设的公共租赁住房：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①与当地住房保障部门签订的书面租赁合同（市中心城区的属市房地产管理所）（原件验证后退回）；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②当地住房保障部门开具的最近3个月的租赁住房租金发票（市中心城区的属市房地产管理所）（原件验证后退回）；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③申请人夫妻双方身份证、结婚证（离异的，离婚证或离婚判决书）（原件验证后退回）；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（2）租住非政府直接投资集中建设的公共租赁住房：</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注：在我市住房公积金信息管理系统内已有提取住房公积金用于住房消费记录（购买、建造、大修、翻建自住住房或偿还自住住房贷款），且家庭人均拥有房产面积高于15平方米的，不属于此保障范畴。</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①与产权单位签订的书面租赁合同（原件验证后退回）；　</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②产权单位（或产权单位所在地税务管理部门）开具的最近3个月的租赁住房租金发票（原件验证后退回）；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③申请人夫妻双方身份证、结婚证（离异的，离婚证或离婚判决书）（原件验证后退回）；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10.租住自住住房（非廉租房和非公共租赁住房）：</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①经房地产管理部门登记备案的房屋租赁合同（原件验证后退回）；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②租赁税据（一年内有效）（原件验证后退回）；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③申请人、共同居住人（含配偶）身份证及关系证明(如结婚证、离异的，离婚证或离婚判决书)（原件验证后退回）；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11.家庭成员患重大疾病：</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①申请人与患者关系证明（属父母、子女关系的，提供同本户口本或出生证或独生子女证；不属同本户口本的，到公证机关出具公证证明）(原件验证后退回）；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②县级以上医院出具的诊断书、缴费通知书（医疗结算发票）或自负部分的住院医疗费用结算凭证（原件验证后退回）；</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③申请人身份证（已婚的，夫妻双方身份证及关系证明;离异的，离婚证或离婚判决书）（原件验证后退回）；</w:t>
      </w:r>
    </w:p>
    <w:p>
      <w:pPr>
        <w:pStyle w:val="6"/>
        <w:widowControl/>
        <w:spacing w:before="150" w:beforeAutospacing="0" w:afterAutospacing="0" w:line="435" w:lineRule="atLeast"/>
        <w:ind w:left="192" w:firstLine="480"/>
        <w:rPr>
          <w:color w:val="auto"/>
          <w:sz w:val="18"/>
          <w:szCs w:val="18"/>
        </w:rPr>
      </w:pPr>
      <w:r>
        <w:rPr>
          <w:rFonts w:hint="eastAsia" w:ascii="宋体" w:hAnsi="宋体" w:eastAsia="宋体" w:cs="宋体"/>
          <w:color w:val="auto"/>
          <w:shd w:val="clear" w:color="auto" w:fill="FFFFFF"/>
        </w:rPr>
        <w:t>④提取人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12.无房职工提取住房公积金支付房租：</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注：本人或配偶</w:t>
      </w:r>
      <w:r>
        <w:rPr>
          <w:rStyle w:val="9"/>
          <w:rFonts w:hint="eastAsia" w:ascii="宋体" w:hAnsi="宋体" w:eastAsia="宋体" w:cs="宋体"/>
          <w:color w:val="auto"/>
          <w:shd w:val="clear" w:color="auto" w:fill="FFFFFF"/>
        </w:rPr>
        <w:t>在本市内无自有住房且租赁住房，并且</w:t>
      </w:r>
      <w:r>
        <w:rPr>
          <w:rStyle w:val="9"/>
          <w:rFonts w:hint="eastAsia" w:ascii="宋体" w:hAnsi="宋体" w:eastAsia="宋体" w:cs="宋体"/>
          <w:shd w:val="clear" w:color="auto" w:fill="FFFFFF"/>
        </w:rPr>
        <w:t>在</w:t>
      </w:r>
      <w:r>
        <w:rPr>
          <w:rStyle w:val="9"/>
          <w:rFonts w:hint="eastAsia" w:ascii="宋体" w:hAnsi="宋体" w:eastAsia="宋体" w:cs="宋体"/>
          <w:color w:val="auto"/>
          <w:shd w:val="clear" w:color="auto" w:fill="FFFFFF"/>
        </w:rPr>
        <w:t>本市住房公积金信息管理系统内从无购买、建造、翻建、大修本市内的自住住房和偿还本市内的自住住房贷款本息等提取记录的，</w:t>
      </w:r>
      <w:r>
        <w:rPr>
          <w:rStyle w:val="9"/>
          <w:rFonts w:hint="eastAsia" w:ascii="宋体" w:hAnsi="宋体" w:eastAsia="宋体" w:cs="宋体"/>
          <w:shd w:val="clear" w:color="auto" w:fill="FFFFFF"/>
        </w:rPr>
        <w:t>可提取住房公积金支付房租。</w:t>
      </w:r>
    </w:p>
    <w:p>
      <w:pPr>
        <w:pStyle w:val="6"/>
        <w:widowControl/>
        <w:spacing w:before="150" w:beforeAutospacing="0" w:afterAutospacing="0" w:line="43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①申请人身份证（已婚的，夫妻双方身份证及关系证明、离婚证或离婚判决书）（原件验证后退回）；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color w:val="auto"/>
          <w:shd w:val="clear" w:color="auto" w:fill="FFFFFF"/>
        </w:rPr>
        <w:t>②提取人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注：申请人未婚的、丧偶的面签个人婚姻状况声明。</w:t>
      </w:r>
    </w:p>
    <w:p>
      <w:pPr>
        <w:pStyle w:val="6"/>
        <w:widowControl/>
        <w:spacing w:before="150" w:beforeAutospacing="0" w:afterAutospacing="0" w:line="435" w:lineRule="atLeast"/>
        <w:ind w:left="192" w:firstLine="465"/>
        <w:rPr>
          <w:sz w:val="18"/>
          <w:szCs w:val="18"/>
        </w:rPr>
      </w:pPr>
      <w:r>
        <w:rPr>
          <w:rStyle w:val="9"/>
          <w:rFonts w:hint="eastAsia" w:ascii="宋体" w:hAnsi="宋体" w:eastAsia="宋体" w:cs="宋体"/>
          <w:shd w:val="clear" w:color="auto" w:fill="FFFFFF"/>
        </w:rPr>
        <w:t>13.缴存职工发生住房消费，本人住房公积金余额不足的，可以提取配偶、父母、子女（以下简称直系亲属）的住房公积金：</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提取前提：</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①职工在钦州市连续足额缴存住房公积金满6个月，在钦州、南宁、北海、防城港、玉林、茂名、阳江、湛江、海口、儋州10市发生的住房消费行为；</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②发生的住房消费行为符合当前的提取规则，住房消费行为特指购买、建造自住住房；</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③职工及其直系亲属应同一时间集中办理；</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④所有提取人（职工及其直系亲属）的提取金额之和不得超出当次住房消费总额。</w:t>
      </w:r>
    </w:p>
    <w:p>
      <w:pPr>
        <w:pStyle w:val="6"/>
        <w:widowControl/>
        <w:spacing w:before="150" w:beforeAutospacing="0" w:afterAutospacing="0" w:line="435" w:lineRule="atLeast"/>
        <w:ind w:left="192" w:firstLine="480"/>
        <w:rPr>
          <w:sz w:val="18"/>
          <w:szCs w:val="18"/>
        </w:rPr>
      </w:pPr>
      <w:r>
        <w:rPr>
          <w:rStyle w:val="9"/>
          <w:rFonts w:hint="eastAsia" w:ascii="宋体" w:hAnsi="宋体" w:eastAsia="宋体" w:cs="宋体"/>
          <w:shd w:val="clear" w:color="auto" w:fill="FFFFFF"/>
        </w:rPr>
        <w:t>资料要求：</w:t>
      </w:r>
    </w:p>
    <w:p>
      <w:pPr>
        <w:pStyle w:val="6"/>
        <w:widowControl/>
        <w:numPr>
          <w:ilvl w:val="0"/>
          <w:numId w:val="1"/>
        </w:numPr>
        <w:spacing w:before="150" w:beforeAutospacing="0" w:afterAutospacing="0" w:line="435" w:lineRule="atLeast"/>
        <w:rPr>
          <w:sz w:val="18"/>
          <w:szCs w:val="18"/>
        </w:rPr>
      </w:pPr>
      <w:r>
        <w:rPr>
          <w:rFonts w:hint="eastAsia" w:ascii="宋体" w:hAnsi="宋体" w:eastAsia="宋体" w:cs="宋体"/>
          <w:shd w:val="clear" w:color="auto" w:fill="FFFFFF"/>
        </w:rPr>
        <w:t>申请人（职工及其直系亲属）身份证及婚姻关系证明(属未婚、丧偶的面签个人婚姻状况声明。已婚的，提供结婚证，离异的，离婚证或离婚判决书离婚证或离婚判决书)，（原件验证后退回）；</w:t>
      </w:r>
    </w:p>
    <w:p>
      <w:pPr>
        <w:pStyle w:val="6"/>
        <w:widowControl/>
        <w:spacing w:before="150" w:beforeAutospacing="0" w:afterAutospacing="0" w:line="435" w:lineRule="atLeast"/>
        <w:ind w:left="192" w:firstLine="480"/>
        <w:rPr>
          <w:sz w:val="18"/>
          <w:szCs w:val="18"/>
        </w:rPr>
      </w:pPr>
      <w:r>
        <w:rPr>
          <w:rFonts w:hint="eastAsia" w:ascii="宋体" w:hAnsi="宋体" w:eastAsia="宋体" w:cs="宋体"/>
          <w:shd w:val="clear" w:color="auto" w:fill="FFFFFF"/>
        </w:rPr>
        <w:t>②直系亲属的，提供亲属关系证明：属父母、子女关系的，提供同本户口本或出生证或独生子女证；不属同本户口本的，到公证机关出具公证证明（原件验证后退回）；</w:t>
      </w:r>
    </w:p>
    <w:p>
      <w:pPr>
        <w:pStyle w:val="6"/>
        <w:widowControl/>
        <w:spacing w:before="150" w:beforeAutospacing="0" w:afterAutospacing="0" w:line="435" w:lineRule="atLeast"/>
        <w:ind w:firstLine="720" w:firstLineChars="300"/>
        <w:rPr>
          <w:sz w:val="18"/>
          <w:szCs w:val="18"/>
        </w:rPr>
      </w:pPr>
      <w:r>
        <w:rPr>
          <w:rFonts w:hint="eastAsia" w:ascii="宋体" w:hAnsi="宋体" w:eastAsia="宋体" w:cs="宋体"/>
          <w:shd w:val="clear" w:color="auto" w:fill="FFFFFF"/>
        </w:rPr>
        <w:t xml:space="preserve">③按当前提取规则要求提供当次住房消费的证明材料。                   </w:t>
      </w:r>
    </w:p>
    <w:p>
      <w:pPr>
        <w:pStyle w:val="6"/>
        <w:widowControl/>
        <w:spacing w:before="150" w:beforeAutospacing="0" w:afterAutospacing="0" w:line="435" w:lineRule="atLeast"/>
        <w:ind w:left="192" w:firstLine="465"/>
        <w:rPr>
          <w:rStyle w:val="9"/>
          <w:rFonts w:ascii="宋体" w:hAnsi="宋体" w:eastAsia="宋体"/>
        </w:rPr>
      </w:pPr>
      <w:r>
        <w:rPr>
          <w:rStyle w:val="9"/>
          <w:rFonts w:hint="eastAsia" w:ascii="宋体" w:hAnsi="宋体" w:eastAsia="宋体"/>
        </w:rPr>
        <w:t>15.加装电梯</w:t>
      </w:r>
    </w:p>
    <w:p>
      <w:pPr>
        <w:pStyle w:val="6"/>
        <w:widowControl/>
        <w:spacing w:before="150" w:beforeAutospacing="0" w:afterAutospacing="0" w:line="435" w:lineRule="atLeast"/>
        <w:ind w:left="192" w:firstLine="465"/>
        <w:rPr>
          <w:rStyle w:val="9"/>
          <w:b w:val="0"/>
        </w:rPr>
      </w:pPr>
      <w:r>
        <w:rPr>
          <w:rStyle w:val="9"/>
          <w:rFonts w:hint="eastAsia"/>
          <w:b w:val="0"/>
        </w:rPr>
        <w:t>①申请人及配偶的身份证及关系证明(如结婚证、离婚证或离婚判决书)（原件验证后退回）；</w:t>
      </w:r>
    </w:p>
    <w:p>
      <w:pPr>
        <w:pStyle w:val="6"/>
        <w:widowControl/>
        <w:spacing w:before="150" w:beforeAutospacing="0" w:afterAutospacing="0" w:line="435" w:lineRule="atLeast"/>
        <w:ind w:left="192" w:firstLine="465"/>
        <w:rPr>
          <w:rStyle w:val="9"/>
          <w:b w:val="0"/>
        </w:rPr>
      </w:pPr>
      <w:r>
        <w:rPr>
          <w:rStyle w:val="9"/>
          <w:rFonts w:hint="eastAsia"/>
          <w:b w:val="0"/>
        </w:rPr>
        <w:t>②房屋产权证明（无法提供房屋产权证明的，可提供购房合同和发票或不动产登记部门的证明代替）（原件验证后退回）；</w:t>
      </w:r>
    </w:p>
    <w:p>
      <w:pPr>
        <w:pStyle w:val="6"/>
        <w:widowControl/>
        <w:spacing w:before="150" w:beforeAutospacing="0" w:afterAutospacing="0" w:line="435" w:lineRule="atLeast"/>
        <w:ind w:left="192" w:firstLine="465"/>
        <w:rPr>
          <w:rStyle w:val="9"/>
          <w:b w:val="0"/>
        </w:rPr>
      </w:pPr>
      <w:r>
        <w:rPr>
          <w:rStyle w:val="9"/>
          <w:rFonts w:hint="eastAsia"/>
          <w:b w:val="0"/>
        </w:rPr>
        <w:t>③建设工程规划许可证（房屋已预留电梯井的不用提供）（原件或复印件验证后退回）；</w:t>
      </w:r>
    </w:p>
    <w:p>
      <w:pPr>
        <w:pStyle w:val="6"/>
        <w:widowControl/>
        <w:spacing w:before="150" w:beforeAutospacing="0" w:afterAutospacing="0" w:line="435" w:lineRule="atLeast"/>
        <w:ind w:left="192" w:firstLine="465"/>
        <w:rPr>
          <w:rStyle w:val="9"/>
          <w:b w:val="0"/>
        </w:rPr>
      </w:pPr>
      <w:r>
        <w:rPr>
          <w:rStyle w:val="9"/>
          <w:rFonts w:hint="eastAsia"/>
          <w:b w:val="0"/>
        </w:rPr>
        <w:t>④施工安装协议（一年内有效）（原件或复印件验证后退回）；</w:t>
      </w:r>
    </w:p>
    <w:p>
      <w:pPr>
        <w:pStyle w:val="6"/>
        <w:widowControl/>
        <w:spacing w:before="150" w:beforeAutospacing="0" w:afterAutospacing="0" w:line="435" w:lineRule="atLeast"/>
        <w:ind w:left="192" w:firstLine="465"/>
        <w:rPr>
          <w:rStyle w:val="9"/>
          <w:b w:val="0"/>
        </w:rPr>
      </w:pPr>
      <w:r>
        <w:rPr>
          <w:rStyle w:val="9"/>
          <w:rFonts w:hint="eastAsia"/>
          <w:b w:val="0"/>
        </w:rPr>
        <w:t>⑤费用筹集分摊协议（原件验证后退回）；</w:t>
      </w:r>
    </w:p>
    <w:p>
      <w:pPr>
        <w:pStyle w:val="6"/>
        <w:widowControl/>
        <w:spacing w:before="150" w:beforeAutospacing="0" w:afterAutospacing="0" w:line="435" w:lineRule="atLeast"/>
        <w:ind w:left="192" w:firstLine="465"/>
        <w:rPr>
          <w:rStyle w:val="9"/>
          <w:b w:val="0"/>
        </w:rPr>
      </w:pPr>
      <w:r>
        <w:rPr>
          <w:rFonts w:hint="eastAsia" w:ascii="宋体" w:hAnsi="宋体" w:eastAsia="宋体" w:cs="宋体"/>
          <w:color w:val="auto"/>
          <w:shd w:val="clear" w:color="auto" w:fill="FFFFFF"/>
        </w:rPr>
        <w:t>⑥提取人</w:t>
      </w:r>
      <w:r>
        <w:rPr>
          <w:rStyle w:val="9"/>
          <w:rFonts w:hint="eastAsia" w:ascii="宋体" w:hAnsi="宋体" w:eastAsia="宋体" w:cs="宋体"/>
          <w:b w:val="0"/>
          <w:color w:val="auto"/>
          <w:shd w:val="clear" w:color="auto" w:fill="FFFFFF"/>
        </w:rPr>
        <w:t>I类借记卡</w:t>
      </w:r>
      <w:r>
        <w:rPr>
          <w:rFonts w:hint="eastAsia" w:ascii="宋体" w:hAnsi="宋体" w:eastAsia="宋体" w:cs="宋体"/>
          <w:color w:val="auto"/>
          <w:shd w:val="clear" w:color="auto" w:fill="FFFFFF"/>
        </w:rPr>
        <w:t>（原件验证后退回）</w:t>
      </w:r>
      <w:r>
        <w:rPr>
          <w:rStyle w:val="9"/>
          <w:rFonts w:hint="eastAsia" w:ascii="宋体" w:hAnsi="宋体" w:eastAsia="宋体" w:cs="宋体"/>
          <w:b w:val="0"/>
          <w:color w:val="auto"/>
          <w:shd w:val="clear" w:color="auto" w:fill="FFFFFF"/>
        </w:rPr>
        <w:t>。</w:t>
      </w:r>
    </w:p>
    <w:p>
      <w:pPr>
        <w:pStyle w:val="6"/>
        <w:widowControl/>
        <w:spacing w:before="150" w:beforeAutospacing="0" w:afterAutospacing="0" w:line="435" w:lineRule="atLeast"/>
        <w:ind w:left="192" w:firstLine="465"/>
        <w:rPr>
          <w:rStyle w:val="9"/>
          <w:b w:val="0"/>
        </w:rPr>
      </w:pPr>
      <w:r>
        <w:rPr>
          <w:rStyle w:val="9"/>
          <w:rFonts w:hint="eastAsia"/>
          <w:b w:val="0"/>
        </w:rPr>
        <w:t>注：申请人未婚的、丧偶的面签个人婚姻状况声明。</w:t>
      </w:r>
    </w:p>
    <w:p>
      <w:pPr>
        <w:pStyle w:val="6"/>
        <w:widowControl/>
        <w:spacing w:before="150" w:beforeAutospacing="0" w:afterAutospacing="0" w:line="495" w:lineRule="atLeast"/>
        <w:rPr>
          <w:sz w:val="18"/>
          <w:szCs w:val="18"/>
        </w:rPr>
      </w:pPr>
    </w:p>
    <w:p>
      <w:pPr>
        <w:pStyle w:val="6"/>
        <w:widowControl/>
        <w:spacing w:before="150" w:beforeAutospacing="0" w:afterAutospacing="0" w:line="495" w:lineRule="atLeast"/>
        <w:ind w:left="192" w:firstLine="555"/>
        <w:rPr>
          <w:rStyle w:val="9"/>
          <w:rFonts w:ascii="黑体" w:hAnsi="宋体" w:eastAsia="黑体" w:cs="黑体"/>
          <w:sz w:val="28"/>
          <w:szCs w:val="28"/>
          <w:shd w:val="clear" w:color="auto" w:fill="FFFFFF"/>
        </w:rPr>
      </w:pPr>
      <w:r>
        <w:rPr>
          <w:rStyle w:val="9"/>
          <w:rFonts w:hint="eastAsia" w:ascii="黑体" w:hAnsi="宋体" w:eastAsia="黑体" w:cs="黑体"/>
          <w:sz w:val="28"/>
          <w:szCs w:val="28"/>
          <w:shd w:val="clear" w:color="auto" w:fill="FFFFFF"/>
        </w:rPr>
        <w:t>五、办理程序</w:t>
      </w:r>
    </w:p>
    <w:tbl>
      <w:tblPr>
        <w:tblStyle w:val="7"/>
        <w:tblW w:w="8496" w:type="dxa"/>
        <w:jc w:val="center"/>
        <w:tblLayout w:type="fixed"/>
        <w:tblCellMar>
          <w:top w:w="0" w:type="dxa"/>
          <w:left w:w="108" w:type="dxa"/>
          <w:bottom w:w="0" w:type="dxa"/>
          <w:right w:w="108" w:type="dxa"/>
        </w:tblCellMar>
      </w:tblPr>
      <w:tblGrid>
        <w:gridCol w:w="8496"/>
      </w:tblGrid>
      <w:tr>
        <w:tblPrEx>
          <w:tblCellMar>
            <w:top w:w="0" w:type="dxa"/>
            <w:left w:w="108" w:type="dxa"/>
            <w:bottom w:w="0" w:type="dxa"/>
            <w:right w:w="108" w:type="dxa"/>
          </w:tblCellMar>
        </w:tblPrEx>
        <w:trPr>
          <w:trHeight w:val="700" w:hRule="atLeast"/>
          <w:jc w:val="center"/>
        </w:trPr>
        <w:tc>
          <w:tcPr>
            <w:tcW w:w="8496" w:type="dxa"/>
            <w:tcBorders>
              <w:top w:val="nil"/>
              <w:left w:val="nil"/>
              <w:bottom w:val="nil"/>
              <w:right w:val="nil"/>
            </w:tcBorders>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办理住房公积金提取使用流程图</w:t>
            </w:r>
          </w:p>
        </w:tc>
      </w:tr>
      <w:tr>
        <w:tblPrEx>
          <w:tblCellMar>
            <w:top w:w="0" w:type="dxa"/>
            <w:left w:w="108" w:type="dxa"/>
            <w:bottom w:w="0" w:type="dxa"/>
            <w:right w:w="108" w:type="dxa"/>
          </w:tblCellMar>
        </w:tblPrEx>
        <w:trPr>
          <w:trHeight w:val="770" w:hRule="atLeast"/>
          <w:jc w:val="center"/>
        </w:trPr>
        <w:tc>
          <w:tcPr>
            <w:tcW w:w="84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xml:space="preserve">    受理职工住房公积金提取申请，</w:t>
            </w:r>
            <w:r>
              <w:rPr>
                <w:rFonts w:hint="eastAsia" w:ascii="宋体" w:hAnsi="宋体"/>
                <w:sz w:val="24"/>
              </w:rPr>
              <w:t>对职工提交的证明材料进行真实性</w:t>
            </w:r>
            <w:r>
              <w:rPr>
                <w:rFonts w:hint="eastAsia" w:ascii="宋体" w:hAnsi="宋体" w:cs="宋体"/>
                <w:kern w:val="0"/>
                <w:sz w:val="24"/>
              </w:rPr>
              <w:t>、合规性、完整性</w:t>
            </w:r>
            <w:r>
              <w:rPr>
                <w:rFonts w:hint="eastAsia" w:ascii="宋体" w:hAnsi="宋体"/>
                <w:sz w:val="24"/>
              </w:rPr>
              <w:t>审查，</w:t>
            </w:r>
            <w:r>
              <w:rPr>
                <w:rFonts w:hint="eastAsia" w:ascii="宋体" w:hAnsi="宋体" w:cs="宋体"/>
                <w:kern w:val="0"/>
                <w:sz w:val="24"/>
              </w:rPr>
              <w:t>核算职工可提取的金额，提出初审意见。</w:t>
            </w:r>
          </w:p>
        </w:tc>
      </w:tr>
      <w:tr>
        <w:tblPrEx>
          <w:tblCellMar>
            <w:top w:w="0" w:type="dxa"/>
            <w:left w:w="108" w:type="dxa"/>
            <w:bottom w:w="0" w:type="dxa"/>
            <w:right w:w="108" w:type="dxa"/>
          </w:tblCellMar>
        </w:tblPrEx>
        <w:trPr>
          <w:trHeight w:val="624" w:hRule="atLeast"/>
          <w:jc w:val="center"/>
        </w:trPr>
        <w:tc>
          <w:tcPr>
            <w:tcW w:w="8496" w:type="dxa"/>
            <w:tcBorders>
              <w:top w:val="nil"/>
              <w:left w:val="nil"/>
              <w:bottom w:val="nil"/>
              <w:right w:val="nil"/>
            </w:tcBorders>
            <w:vAlign w:val="center"/>
          </w:tcPr>
          <w:p>
            <w:pPr>
              <w:widowControl/>
              <w:ind w:firstLine="3840" w:firstLineChars="1600"/>
              <w:jc w:val="left"/>
              <w:rPr>
                <w:rFonts w:ascii="宋体" w:hAnsi="宋体" w:cs="宋体"/>
                <w:kern w:val="0"/>
                <w:sz w:val="24"/>
              </w:rPr>
            </w:pPr>
            <w:r>
              <w:rPr>
                <w:rFonts w:hint="eastAsia" w:ascii="宋体" w:hAnsi="宋体" w:cs="宋体"/>
                <w:kern w:val="0"/>
                <w:sz w:val="24"/>
              </w:rPr>
              <w:t>↓</w:t>
            </w:r>
          </w:p>
          <w:p>
            <w:pPr>
              <w:widowControl/>
              <w:ind w:firstLine="3840" w:firstLineChars="1600"/>
              <w:jc w:val="left"/>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88" w:hRule="atLeast"/>
          <w:jc w:val="center"/>
        </w:trPr>
        <w:tc>
          <w:tcPr>
            <w:tcW w:w="84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提取审批</w:t>
            </w:r>
          </w:p>
        </w:tc>
      </w:tr>
      <w:tr>
        <w:tblPrEx>
          <w:tblCellMar>
            <w:top w:w="0" w:type="dxa"/>
            <w:left w:w="108" w:type="dxa"/>
            <w:bottom w:w="0" w:type="dxa"/>
            <w:right w:w="108" w:type="dxa"/>
          </w:tblCellMar>
        </w:tblPrEx>
        <w:trPr>
          <w:trHeight w:val="726" w:hRule="atLeast"/>
          <w:jc w:val="center"/>
        </w:trPr>
        <w:tc>
          <w:tcPr>
            <w:tcW w:w="8496" w:type="dxa"/>
            <w:tcBorders>
              <w:top w:val="nil"/>
              <w:left w:val="nil"/>
              <w:bottom w:val="nil"/>
              <w:right w:val="nil"/>
            </w:tcBorders>
            <w:vAlign w:val="center"/>
          </w:tcPr>
          <w:p>
            <w:pPr>
              <w:widowControl/>
              <w:ind w:firstLine="3840" w:firstLineChars="1600"/>
              <w:jc w:val="left"/>
              <w:rPr>
                <w:rFonts w:ascii="宋体" w:hAnsi="宋体" w:cs="宋体"/>
                <w:kern w:val="0"/>
                <w:sz w:val="24"/>
              </w:rPr>
            </w:pPr>
            <w:r>
              <w:rPr>
                <w:rFonts w:hint="eastAsia" w:ascii="宋体" w:hAnsi="宋体" w:cs="宋体"/>
                <w:kern w:val="0"/>
                <w:sz w:val="24"/>
              </w:rPr>
              <w:t>↓</w:t>
            </w:r>
          </w:p>
          <w:p>
            <w:pPr>
              <w:widowControl/>
              <w:ind w:firstLine="3840" w:firstLineChars="1600"/>
              <w:jc w:val="left"/>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720" w:hRule="atLeast"/>
          <w:jc w:val="center"/>
        </w:trPr>
        <w:tc>
          <w:tcPr>
            <w:tcW w:w="84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按审批金额拨付住房公积金</w:t>
            </w:r>
          </w:p>
        </w:tc>
      </w:tr>
    </w:tbl>
    <w:p>
      <w:pPr>
        <w:pStyle w:val="6"/>
        <w:widowControl/>
        <w:spacing w:before="150" w:beforeAutospacing="0" w:afterAutospacing="0" w:line="495" w:lineRule="atLeast"/>
        <w:rPr>
          <w:sz w:val="18"/>
          <w:szCs w:val="18"/>
        </w:rPr>
      </w:pPr>
    </w:p>
    <w:p>
      <w:pPr>
        <w:pStyle w:val="6"/>
        <w:widowControl/>
        <w:spacing w:before="150" w:beforeAutospacing="0" w:afterAutospacing="0" w:line="495" w:lineRule="atLeast"/>
        <w:ind w:left="192" w:firstLine="420"/>
        <w:rPr>
          <w:sz w:val="18"/>
          <w:szCs w:val="18"/>
        </w:rPr>
      </w:pPr>
      <w:r>
        <w:rPr>
          <w:rStyle w:val="9"/>
          <w:rFonts w:hint="eastAsia" w:ascii="黑体" w:hAnsi="宋体" w:eastAsia="黑体" w:cs="黑体"/>
          <w:sz w:val="28"/>
          <w:szCs w:val="28"/>
          <w:shd w:val="clear" w:color="auto" w:fill="FFFFFF"/>
        </w:rPr>
        <w:t>六、办结时限</w:t>
      </w:r>
    </w:p>
    <w:p>
      <w:pPr>
        <w:pStyle w:val="6"/>
        <w:widowControl/>
        <w:spacing w:before="150" w:beforeAutospacing="0" w:afterAutospacing="0" w:line="495" w:lineRule="atLeast"/>
        <w:ind w:left="192"/>
        <w:rPr>
          <w:sz w:val="18"/>
          <w:szCs w:val="18"/>
        </w:rPr>
      </w:pPr>
      <w:r>
        <w:rPr>
          <w:rFonts w:hint="eastAsia" w:ascii="宋体" w:hAnsi="宋体" w:eastAsia="宋体" w:cs="宋体"/>
          <w:shd w:val="clear" w:color="auto" w:fill="FFFFFF"/>
        </w:rPr>
        <w:t>　　法定办结时限：</w:t>
      </w:r>
      <w:r>
        <w:rPr>
          <w:rStyle w:val="9"/>
          <w:rFonts w:hint="eastAsia" w:ascii="宋体" w:hAnsi="宋体" w:eastAsia="宋体" w:cs="宋体"/>
          <w:shd w:val="clear" w:color="auto" w:fill="FFFFFF"/>
        </w:rPr>
        <w:t>3</w:t>
      </w:r>
      <w:r>
        <w:rPr>
          <w:rFonts w:hint="eastAsia" w:ascii="宋体" w:hAnsi="宋体" w:eastAsia="宋体" w:cs="宋体"/>
          <w:shd w:val="clear" w:color="auto" w:fill="FFFFFF"/>
        </w:rPr>
        <w:t>个工作日</w:t>
      </w:r>
    </w:p>
    <w:p>
      <w:pPr>
        <w:pStyle w:val="6"/>
        <w:widowControl/>
        <w:spacing w:before="150" w:beforeAutospacing="0" w:afterAutospacing="0" w:line="495" w:lineRule="atLeast"/>
        <w:ind w:left="192"/>
        <w:rPr>
          <w:sz w:val="18"/>
          <w:szCs w:val="18"/>
        </w:rPr>
      </w:pPr>
      <w:r>
        <w:rPr>
          <w:rFonts w:hint="eastAsia" w:ascii="宋体" w:hAnsi="宋体" w:eastAsia="宋体" w:cs="宋体"/>
          <w:shd w:val="clear" w:color="auto" w:fill="FFFFFF"/>
        </w:rPr>
        <w:t>　　承诺办结时限：</w:t>
      </w:r>
      <w:r>
        <w:rPr>
          <w:rStyle w:val="9"/>
          <w:rFonts w:hint="eastAsia" w:ascii="宋体" w:hAnsi="宋体" w:eastAsia="宋体" w:cs="宋体"/>
          <w:shd w:val="clear" w:color="auto" w:fill="FFFFFF"/>
        </w:rPr>
        <w:t>1</w:t>
      </w:r>
      <w:r>
        <w:rPr>
          <w:rFonts w:hint="eastAsia" w:ascii="宋体" w:hAnsi="宋体" w:eastAsia="宋体" w:cs="宋体"/>
          <w:shd w:val="clear" w:color="auto" w:fill="FFFFFF"/>
        </w:rPr>
        <w:t>个工作日</w:t>
      </w:r>
    </w:p>
    <w:p>
      <w:pPr>
        <w:pStyle w:val="6"/>
        <w:widowControl/>
        <w:spacing w:before="150" w:beforeAutospacing="0" w:afterAutospacing="0" w:line="495" w:lineRule="atLeast"/>
        <w:ind w:left="192" w:firstLine="465"/>
        <w:rPr>
          <w:sz w:val="18"/>
          <w:szCs w:val="18"/>
        </w:rPr>
      </w:pPr>
      <w:r>
        <w:rPr>
          <w:rStyle w:val="9"/>
          <w:rFonts w:hint="eastAsia" w:ascii="黑体" w:hAnsi="宋体" w:eastAsia="黑体" w:cs="黑体"/>
          <w:shd w:val="clear" w:color="auto" w:fill="FFFFFF"/>
        </w:rPr>
        <w:t> </w:t>
      </w:r>
    </w:p>
    <w:p>
      <w:pPr>
        <w:pStyle w:val="6"/>
        <w:widowControl/>
        <w:spacing w:before="150" w:beforeAutospacing="0" w:afterAutospacing="0" w:line="495" w:lineRule="atLeast"/>
        <w:ind w:left="192" w:firstLine="555"/>
        <w:rPr>
          <w:sz w:val="18"/>
          <w:szCs w:val="18"/>
        </w:rPr>
      </w:pPr>
      <w:r>
        <w:rPr>
          <w:rStyle w:val="9"/>
          <w:rFonts w:hint="eastAsia" w:ascii="黑体" w:hAnsi="宋体" w:eastAsia="黑体" w:cs="黑体"/>
          <w:sz w:val="28"/>
          <w:szCs w:val="28"/>
          <w:shd w:val="clear" w:color="auto" w:fill="FFFFFF"/>
        </w:rPr>
        <w:t>七、收费标准及依据</w:t>
      </w:r>
    </w:p>
    <w:p>
      <w:pPr>
        <w:pStyle w:val="6"/>
        <w:widowControl/>
        <w:spacing w:before="150" w:beforeAutospacing="0" w:afterAutospacing="0" w:line="495" w:lineRule="atLeast"/>
        <w:ind w:left="192" w:firstLine="480"/>
        <w:rPr>
          <w:sz w:val="18"/>
          <w:szCs w:val="18"/>
        </w:rPr>
      </w:pPr>
      <w:r>
        <w:rPr>
          <w:rFonts w:hint="eastAsia" w:ascii="宋体" w:hAnsi="宋体" w:eastAsia="宋体" w:cs="宋体"/>
          <w:shd w:val="clear" w:color="auto" w:fill="FFFFFF"/>
        </w:rPr>
        <w:t>不收费</w:t>
      </w:r>
    </w:p>
    <w:p>
      <w:pPr>
        <w:pStyle w:val="6"/>
        <w:widowControl/>
        <w:spacing w:before="150" w:beforeAutospacing="0" w:afterAutospacing="0" w:line="495" w:lineRule="atLeast"/>
        <w:ind w:left="674"/>
        <w:rPr>
          <w:sz w:val="18"/>
          <w:szCs w:val="18"/>
        </w:rPr>
      </w:pPr>
      <w:r>
        <w:rPr>
          <w:rStyle w:val="9"/>
          <w:rFonts w:hint="eastAsia" w:ascii="宋体" w:hAnsi="宋体" w:eastAsia="宋体" w:cs="宋体"/>
          <w:shd w:val="clear" w:color="auto" w:fill="FFFFFF"/>
        </w:rPr>
        <w:t> </w:t>
      </w:r>
    </w:p>
    <w:p>
      <w:pPr>
        <w:pStyle w:val="6"/>
        <w:widowControl/>
        <w:spacing w:before="150" w:beforeAutospacing="0" w:afterAutospacing="0" w:line="495" w:lineRule="atLeast"/>
        <w:ind w:left="674"/>
        <w:rPr>
          <w:sz w:val="18"/>
          <w:szCs w:val="18"/>
        </w:rPr>
      </w:pPr>
      <w:r>
        <w:rPr>
          <w:rStyle w:val="9"/>
          <w:rFonts w:hint="eastAsia" w:ascii="黑体" w:hAnsi="宋体" w:eastAsia="黑体" w:cs="黑体"/>
          <w:sz w:val="28"/>
          <w:szCs w:val="28"/>
          <w:shd w:val="clear" w:color="auto" w:fill="FFFFFF"/>
        </w:rPr>
        <w:t>八、咨询、投诉电话及办理地址</w:t>
      </w:r>
    </w:p>
    <w:p>
      <w:pPr>
        <w:pStyle w:val="6"/>
        <w:widowControl/>
        <w:spacing w:before="150" w:beforeAutospacing="0" w:afterAutospacing="0" w:line="495" w:lineRule="atLeast"/>
        <w:ind w:left="192" w:firstLine="480"/>
        <w:rPr>
          <w:sz w:val="18"/>
          <w:szCs w:val="18"/>
        </w:rPr>
      </w:pPr>
      <w:r>
        <w:rPr>
          <w:rFonts w:hint="eastAsia" w:ascii="宋体" w:hAnsi="宋体" w:eastAsia="宋体" w:cs="宋体"/>
          <w:shd w:val="clear" w:color="auto" w:fill="FFFFFF"/>
        </w:rPr>
        <w:t>咨询电话：</w:t>
      </w:r>
      <w:r>
        <w:rPr>
          <w:rStyle w:val="9"/>
          <w:rFonts w:hint="eastAsia" w:ascii="宋体" w:hAnsi="宋体" w:eastAsia="宋体" w:cs="宋体"/>
          <w:shd w:val="clear" w:color="auto" w:fill="FFFFFF"/>
        </w:rPr>
        <w:t>0777-2558958、621</w:t>
      </w:r>
      <w:r>
        <w:rPr>
          <w:rStyle w:val="9"/>
          <w:rFonts w:hint="eastAsia" w:ascii="宋体" w:hAnsi="宋体" w:eastAsia="宋体" w:cs="宋体"/>
          <w:shd w:val="clear" w:color="auto" w:fill="FFFFFF"/>
          <w:lang w:val="en-US" w:eastAsia="zh-CN"/>
        </w:rPr>
        <w:t>0208</w:t>
      </w:r>
      <w:r>
        <w:rPr>
          <w:rStyle w:val="9"/>
          <w:rFonts w:hint="eastAsia" w:ascii="宋体" w:hAnsi="宋体" w:eastAsia="宋体" w:cs="宋体"/>
          <w:shd w:val="clear" w:color="auto" w:fill="FFFFFF"/>
        </w:rPr>
        <w:t>（灵山）、83</w:t>
      </w:r>
      <w:r>
        <w:rPr>
          <w:rStyle w:val="9"/>
          <w:rFonts w:hint="eastAsia" w:ascii="宋体" w:hAnsi="宋体" w:eastAsia="宋体" w:cs="宋体"/>
          <w:shd w:val="clear" w:color="auto" w:fill="FFFFFF"/>
          <w:lang w:val="en-US" w:eastAsia="zh-CN"/>
        </w:rPr>
        <w:t>66192</w:t>
      </w:r>
      <w:r>
        <w:rPr>
          <w:rStyle w:val="9"/>
          <w:rFonts w:hint="eastAsia" w:ascii="宋体" w:hAnsi="宋体" w:eastAsia="宋体" w:cs="宋体"/>
          <w:shd w:val="clear" w:color="auto" w:fill="FFFFFF"/>
        </w:rPr>
        <w:t>（浦北）</w:t>
      </w:r>
    </w:p>
    <w:p>
      <w:pPr>
        <w:pStyle w:val="6"/>
        <w:widowControl/>
        <w:spacing w:before="150" w:beforeAutospacing="0" w:afterAutospacing="0" w:line="495" w:lineRule="atLeast"/>
        <w:ind w:left="192" w:firstLine="480"/>
        <w:rPr>
          <w:sz w:val="18"/>
          <w:szCs w:val="18"/>
        </w:rPr>
      </w:pPr>
      <w:r>
        <w:rPr>
          <w:rFonts w:hint="eastAsia" w:ascii="宋体" w:hAnsi="宋体" w:eastAsia="宋体" w:cs="宋体"/>
          <w:shd w:val="clear" w:color="auto" w:fill="FFFFFF"/>
        </w:rPr>
        <w:t>投诉电话：</w:t>
      </w:r>
      <w:r>
        <w:rPr>
          <w:rStyle w:val="9"/>
          <w:rFonts w:hint="eastAsia" w:ascii="宋体" w:hAnsi="宋体" w:eastAsia="宋体" w:cs="宋体"/>
          <w:shd w:val="clear" w:color="auto" w:fill="FFFFFF"/>
        </w:rPr>
        <w:t>0777-2558800</w:t>
      </w:r>
    </w:p>
    <w:p>
      <w:pPr>
        <w:pStyle w:val="6"/>
        <w:widowControl/>
        <w:spacing w:before="150" w:beforeAutospacing="0" w:afterAutospacing="0" w:line="495" w:lineRule="atLeast"/>
        <w:ind w:left="192" w:firstLine="480"/>
        <w:rPr>
          <w:rFonts w:ascii="宋体" w:hAnsi="宋体" w:eastAsia="宋体" w:cs="宋体"/>
          <w:shd w:val="clear" w:color="auto" w:fill="FFFFFF"/>
        </w:rPr>
      </w:pPr>
      <w:r>
        <w:rPr>
          <w:rFonts w:hint="eastAsia" w:ascii="宋体" w:hAnsi="宋体" w:eastAsia="宋体" w:cs="宋体"/>
          <w:shd w:val="clear" w:color="auto" w:fill="FFFFFF"/>
        </w:rPr>
        <w:t>办理地址：钦州市金海湾东大街8号钦州市</w:t>
      </w:r>
      <w:r>
        <w:rPr>
          <w:rFonts w:hint="eastAsia" w:ascii="宋体" w:hAnsi="宋体" w:eastAsia="宋体" w:cs="宋体"/>
          <w:shd w:val="clear" w:color="auto" w:fill="FFFFFF"/>
          <w:lang w:eastAsia="zh-CN"/>
        </w:rPr>
        <w:t>政务</w:t>
      </w:r>
      <w:r>
        <w:rPr>
          <w:rFonts w:hint="eastAsia" w:ascii="宋体" w:hAnsi="宋体" w:eastAsia="宋体" w:cs="宋体"/>
          <w:shd w:val="clear" w:color="auto" w:fill="FFFFFF"/>
        </w:rPr>
        <w:t>服务中心二楼住房公积金窗口</w:t>
      </w:r>
    </w:p>
    <w:p>
      <w:pPr>
        <w:pStyle w:val="6"/>
        <w:widowControl/>
        <w:spacing w:before="150" w:beforeAutospacing="0" w:afterAutospacing="0" w:line="495" w:lineRule="atLeast"/>
        <w:ind w:left="191" w:leftChars="91" w:firstLine="1680" w:firstLineChars="700"/>
        <w:rPr>
          <w:sz w:val="18"/>
          <w:szCs w:val="18"/>
        </w:rPr>
      </w:pPr>
      <w:r>
        <w:rPr>
          <w:rFonts w:hint="eastAsia" w:ascii="宋体" w:hAnsi="宋体" w:eastAsia="宋体" w:cs="宋体"/>
          <w:shd w:val="clear" w:color="auto" w:fill="FFFFFF"/>
        </w:rPr>
        <w:t>钦州市子材东大街盛天华府A区2号楼1-6号商铺</w:t>
      </w:r>
    </w:p>
    <w:p>
      <w:pPr>
        <w:pStyle w:val="6"/>
        <w:widowControl/>
        <w:spacing w:before="150" w:beforeAutospacing="0" w:afterAutospacing="0" w:line="495" w:lineRule="atLeast"/>
        <w:ind w:firstLine="1920" w:firstLineChars="800"/>
        <w:rPr>
          <w:rFonts w:ascii="宋体" w:hAnsi="宋体" w:eastAsia="宋体" w:cs="宋体"/>
          <w:shd w:val="clear" w:color="auto" w:fill="FFFFFF"/>
        </w:rPr>
      </w:pPr>
      <w:r>
        <w:rPr>
          <w:rFonts w:hint="eastAsia" w:ascii="宋体" w:hAnsi="宋体" w:eastAsia="宋体" w:cs="宋体"/>
          <w:shd w:val="clear" w:color="auto" w:fill="FFFFFF"/>
        </w:rPr>
        <w:t>钦州港海富中心楼盘A座一楼</w:t>
      </w:r>
    </w:p>
    <w:p>
      <w:pPr>
        <w:pStyle w:val="6"/>
        <w:widowControl/>
        <w:spacing w:before="150" w:beforeAutospacing="0" w:afterAutospacing="0" w:line="495" w:lineRule="atLeast"/>
        <w:ind w:left="191" w:leftChars="91" w:firstLine="1680" w:firstLineChars="700"/>
        <w:rPr>
          <w:sz w:val="18"/>
          <w:szCs w:val="18"/>
        </w:rPr>
      </w:pPr>
      <w:r>
        <w:rPr>
          <w:rFonts w:hint="eastAsia" w:ascii="宋体" w:hAnsi="宋体" w:eastAsia="宋体" w:cs="宋体"/>
          <w:shd w:val="clear" w:color="auto" w:fill="FFFFFF"/>
        </w:rPr>
        <w:t>灵山县灵山镇江南路12号政务服务中心华源大厦一楼公积金综合窗口</w:t>
      </w:r>
    </w:p>
    <w:p>
      <w:pPr>
        <w:pStyle w:val="6"/>
        <w:widowControl/>
        <w:spacing w:before="150" w:beforeAutospacing="0" w:afterAutospacing="0" w:line="495" w:lineRule="atLeast"/>
        <w:ind w:left="191" w:leftChars="91" w:firstLine="1680" w:firstLineChars="700"/>
        <w:rPr>
          <w:sz w:val="18"/>
          <w:szCs w:val="18"/>
        </w:rPr>
      </w:pPr>
      <w:r>
        <w:rPr>
          <w:rFonts w:hint="eastAsia" w:ascii="宋体" w:hAnsi="宋体" w:eastAsia="宋体" w:cs="宋体"/>
          <w:shd w:val="clear" w:color="auto" w:fill="FFFFFF"/>
        </w:rPr>
        <w:t>浦北县城西环路金浦新区越秀大道政务服务中心二楼公积金综合窗口</w:t>
      </w:r>
    </w:p>
    <w:p>
      <w:pPr>
        <w:pStyle w:val="6"/>
        <w:widowControl/>
        <w:spacing w:before="150" w:beforeAutospacing="0" w:afterAutospacing="0" w:line="495" w:lineRule="atLeast"/>
        <w:ind w:left="192" w:firstLine="480"/>
        <w:rPr>
          <w:sz w:val="18"/>
          <w:szCs w:val="18"/>
        </w:rPr>
      </w:pPr>
      <w:r>
        <w:rPr>
          <w:rStyle w:val="9"/>
          <w:rFonts w:hint="eastAsia" w:ascii="宋体" w:hAnsi="宋体" w:eastAsia="宋体" w:cs="宋体"/>
          <w:shd w:val="clear" w:color="auto" w:fill="FFFFFF"/>
        </w:rPr>
        <w:t> </w:t>
      </w:r>
    </w:p>
    <w:p>
      <w:pPr>
        <w:pStyle w:val="6"/>
        <w:widowControl/>
        <w:spacing w:before="150" w:beforeAutospacing="0" w:afterAutospacing="0" w:line="495" w:lineRule="atLeast"/>
        <w:ind w:left="192" w:firstLine="555"/>
        <w:rPr>
          <w:sz w:val="18"/>
          <w:szCs w:val="18"/>
        </w:rPr>
      </w:pPr>
      <w:r>
        <w:rPr>
          <w:rStyle w:val="9"/>
          <w:rFonts w:hint="eastAsia" w:ascii="黑体" w:hAnsi="宋体" w:eastAsia="黑体" w:cs="黑体"/>
          <w:sz w:val="28"/>
          <w:szCs w:val="28"/>
          <w:shd w:val="clear" w:color="auto" w:fill="FFFFFF"/>
        </w:rPr>
        <w:t>九、钦州市住房公积金管理中心网址</w:t>
      </w:r>
    </w:p>
    <w:p>
      <w:pPr>
        <w:pStyle w:val="6"/>
        <w:widowControl/>
        <w:spacing w:before="150" w:beforeAutospacing="0" w:afterAutospacing="0" w:line="495" w:lineRule="atLeast"/>
        <w:ind w:left="192" w:firstLine="960"/>
        <w:rPr>
          <w:sz w:val="18"/>
          <w:szCs w:val="18"/>
        </w:rPr>
      </w:pPr>
      <w:r>
        <w:fldChar w:fldCharType="begin"/>
      </w:r>
      <w:r>
        <w:instrText xml:space="preserve"> HYPERLINK "http://zfgjj.qinzhou.gov.cn/" </w:instrText>
      </w:r>
      <w:r>
        <w:fldChar w:fldCharType="separate"/>
      </w:r>
      <w:r>
        <w:rPr>
          <w:rStyle w:val="10"/>
          <w:rFonts w:ascii="仿宋_GB2312" w:eastAsia="仿宋_GB2312" w:cs="仿宋_GB2312"/>
          <w:color w:val="auto"/>
          <w:sz w:val="21"/>
          <w:szCs w:val="21"/>
          <w:u w:val="none"/>
          <w:shd w:val="clear" w:color="auto" w:fill="FFFFFF"/>
        </w:rPr>
        <w:t>http://zfgjj.qinzhou.gov.cn/</w:t>
      </w:r>
      <w:r>
        <w:rPr>
          <w:rStyle w:val="10"/>
          <w:rFonts w:ascii="仿宋_GB2312" w:eastAsia="仿宋_GB2312" w:cs="仿宋_GB2312"/>
          <w:color w:val="auto"/>
          <w:sz w:val="21"/>
          <w:szCs w:val="21"/>
          <w:u w:val="none"/>
          <w:shd w:val="clear" w:color="auto" w:fill="FFFFFF"/>
        </w:rPr>
        <w:fldChar w:fldCharType="end"/>
      </w:r>
      <w:bookmarkStart w:id="0" w:name="_GoBack"/>
      <w:bookmarkEnd w:id="0"/>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64D51"/>
    <w:multiLevelType w:val="multilevel"/>
    <w:tmpl w:val="38764D51"/>
    <w:lvl w:ilvl="0" w:tentative="0">
      <w:start w:val="1"/>
      <w:numFmt w:val="decimalEnclosedCircle"/>
      <w:lvlText w:val="%1"/>
      <w:lvlJc w:val="left"/>
      <w:pPr>
        <w:ind w:left="786" w:hanging="360"/>
      </w:pPr>
      <w:rPr>
        <w:rFonts w:hint="default" w:ascii="宋体" w:hAnsi="宋体" w:eastAsia="宋体" w:cs="宋体"/>
        <w:color w:val="666666"/>
        <w:sz w:val="24"/>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22FB7"/>
    <w:rsid w:val="0000343B"/>
    <w:rsid w:val="00014DA7"/>
    <w:rsid w:val="000207F1"/>
    <w:rsid w:val="000335BD"/>
    <w:rsid w:val="0005322C"/>
    <w:rsid w:val="00084839"/>
    <w:rsid w:val="00086C02"/>
    <w:rsid w:val="000933FE"/>
    <w:rsid w:val="00094C37"/>
    <w:rsid w:val="000A6500"/>
    <w:rsid w:val="000A72C9"/>
    <w:rsid w:val="000A766A"/>
    <w:rsid w:val="000D528E"/>
    <w:rsid w:val="000E0BE2"/>
    <w:rsid w:val="000F142F"/>
    <w:rsid w:val="000F6BA4"/>
    <w:rsid w:val="00110C4D"/>
    <w:rsid w:val="00113901"/>
    <w:rsid w:val="001151EF"/>
    <w:rsid w:val="001224DD"/>
    <w:rsid w:val="00124BA3"/>
    <w:rsid w:val="00130F04"/>
    <w:rsid w:val="00133FD6"/>
    <w:rsid w:val="001366D3"/>
    <w:rsid w:val="00146E1E"/>
    <w:rsid w:val="00156C9B"/>
    <w:rsid w:val="00182AB4"/>
    <w:rsid w:val="001917CF"/>
    <w:rsid w:val="001B01DF"/>
    <w:rsid w:val="001B473D"/>
    <w:rsid w:val="001D3C35"/>
    <w:rsid w:val="001E389B"/>
    <w:rsid w:val="00237737"/>
    <w:rsid w:val="00240254"/>
    <w:rsid w:val="002472D5"/>
    <w:rsid w:val="002749C8"/>
    <w:rsid w:val="00286008"/>
    <w:rsid w:val="002863F4"/>
    <w:rsid w:val="002A0223"/>
    <w:rsid w:val="002B0745"/>
    <w:rsid w:val="002F13BE"/>
    <w:rsid w:val="00302A3B"/>
    <w:rsid w:val="003135F2"/>
    <w:rsid w:val="00341170"/>
    <w:rsid w:val="00345A40"/>
    <w:rsid w:val="00350DD1"/>
    <w:rsid w:val="0035248A"/>
    <w:rsid w:val="00376BDF"/>
    <w:rsid w:val="00381835"/>
    <w:rsid w:val="00382C67"/>
    <w:rsid w:val="003976D3"/>
    <w:rsid w:val="003B2861"/>
    <w:rsid w:val="003D162F"/>
    <w:rsid w:val="003E4A94"/>
    <w:rsid w:val="00402FC1"/>
    <w:rsid w:val="0040732D"/>
    <w:rsid w:val="00411068"/>
    <w:rsid w:val="00422065"/>
    <w:rsid w:val="004232FC"/>
    <w:rsid w:val="00424AF0"/>
    <w:rsid w:val="0042581F"/>
    <w:rsid w:val="00476182"/>
    <w:rsid w:val="00484BF1"/>
    <w:rsid w:val="004925CC"/>
    <w:rsid w:val="00493DEC"/>
    <w:rsid w:val="00494CEA"/>
    <w:rsid w:val="004B4891"/>
    <w:rsid w:val="004C12D4"/>
    <w:rsid w:val="004E7D75"/>
    <w:rsid w:val="00530930"/>
    <w:rsid w:val="00545EDB"/>
    <w:rsid w:val="00580B61"/>
    <w:rsid w:val="00597BD2"/>
    <w:rsid w:val="005B0F65"/>
    <w:rsid w:val="005B2C28"/>
    <w:rsid w:val="005B2E1F"/>
    <w:rsid w:val="005D6A59"/>
    <w:rsid w:val="005D7932"/>
    <w:rsid w:val="005E552E"/>
    <w:rsid w:val="005E5593"/>
    <w:rsid w:val="005F34E3"/>
    <w:rsid w:val="00631009"/>
    <w:rsid w:val="00655330"/>
    <w:rsid w:val="00686A52"/>
    <w:rsid w:val="00690071"/>
    <w:rsid w:val="00691E6F"/>
    <w:rsid w:val="00695CD1"/>
    <w:rsid w:val="006C0434"/>
    <w:rsid w:val="006D1E71"/>
    <w:rsid w:val="006D4138"/>
    <w:rsid w:val="006D535E"/>
    <w:rsid w:val="006D630D"/>
    <w:rsid w:val="006E547E"/>
    <w:rsid w:val="006E5A4E"/>
    <w:rsid w:val="00702E09"/>
    <w:rsid w:val="00712196"/>
    <w:rsid w:val="00715656"/>
    <w:rsid w:val="00734FAF"/>
    <w:rsid w:val="00747C2A"/>
    <w:rsid w:val="0076296A"/>
    <w:rsid w:val="007843C4"/>
    <w:rsid w:val="00785661"/>
    <w:rsid w:val="0079200A"/>
    <w:rsid w:val="00796F1B"/>
    <w:rsid w:val="007C3624"/>
    <w:rsid w:val="007C6C00"/>
    <w:rsid w:val="007D3A77"/>
    <w:rsid w:val="007E2B25"/>
    <w:rsid w:val="00810AA0"/>
    <w:rsid w:val="00812B49"/>
    <w:rsid w:val="00816588"/>
    <w:rsid w:val="008557B9"/>
    <w:rsid w:val="00863C14"/>
    <w:rsid w:val="00867261"/>
    <w:rsid w:val="008750A8"/>
    <w:rsid w:val="00875117"/>
    <w:rsid w:val="008917D5"/>
    <w:rsid w:val="008B4CC1"/>
    <w:rsid w:val="008B7055"/>
    <w:rsid w:val="008C013A"/>
    <w:rsid w:val="008E2A24"/>
    <w:rsid w:val="008F5D62"/>
    <w:rsid w:val="008F6973"/>
    <w:rsid w:val="00900AEE"/>
    <w:rsid w:val="00900E88"/>
    <w:rsid w:val="009108B8"/>
    <w:rsid w:val="00910CE3"/>
    <w:rsid w:val="009143AB"/>
    <w:rsid w:val="0091461A"/>
    <w:rsid w:val="00915FF8"/>
    <w:rsid w:val="009169D5"/>
    <w:rsid w:val="00927666"/>
    <w:rsid w:val="00936012"/>
    <w:rsid w:val="00963B47"/>
    <w:rsid w:val="00964A68"/>
    <w:rsid w:val="009C28DA"/>
    <w:rsid w:val="009C37F3"/>
    <w:rsid w:val="009C4639"/>
    <w:rsid w:val="009E4BA9"/>
    <w:rsid w:val="009F5C0A"/>
    <w:rsid w:val="00A07894"/>
    <w:rsid w:val="00A32E00"/>
    <w:rsid w:val="00A36618"/>
    <w:rsid w:val="00A80213"/>
    <w:rsid w:val="00A8070A"/>
    <w:rsid w:val="00A87A48"/>
    <w:rsid w:val="00A94744"/>
    <w:rsid w:val="00AA4142"/>
    <w:rsid w:val="00AB3532"/>
    <w:rsid w:val="00AC5526"/>
    <w:rsid w:val="00AD3CC3"/>
    <w:rsid w:val="00AE1BB5"/>
    <w:rsid w:val="00AE4E21"/>
    <w:rsid w:val="00B004A3"/>
    <w:rsid w:val="00B04ABE"/>
    <w:rsid w:val="00B20482"/>
    <w:rsid w:val="00B368DD"/>
    <w:rsid w:val="00B52886"/>
    <w:rsid w:val="00B53815"/>
    <w:rsid w:val="00B53BD1"/>
    <w:rsid w:val="00B5744B"/>
    <w:rsid w:val="00B619FD"/>
    <w:rsid w:val="00BB1522"/>
    <w:rsid w:val="00BC29D2"/>
    <w:rsid w:val="00BC6F9B"/>
    <w:rsid w:val="00BD0A50"/>
    <w:rsid w:val="00BD57ED"/>
    <w:rsid w:val="00BE21B7"/>
    <w:rsid w:val="00BE35F9"/>
    <w:rsid w:val="00BF01EE"/>
    <w:rsid w:val="00C06E8F"/>
    <w:rsid w:val="00C103FF"/>
    <w:rsid w:val="00C21921"/>
    <w:rsid w:val="00C31B8F"/>
    <w:rsid w:val="00C47636"/>
    <w:rsid w:val="00C831E2"/>
    <w:rsid w:val="00C91981"/>
    <w:rsid w:val="00CA1318"/>
    <w:rsid w:val="00CA6C1E"/>
    <w:rsid w:val="00CC6C9B"/>
    <w:rsid w:val="00CF014D"/>
    <w:rsid w:val="00CF3EFD"/>
    <w:rsid w:val="00CF426F"/>
    <w:rsid w:val="00CF5C4D"/>
    <w:rsid w:val="00D06B3C"/>
    <w:rsid w:val="00D10D36"/>
    <w:rsid w:val="00D12293"/>
    <w:rsid w:val="00D316E3"/>
    <w:rsid w:val="00D337A0"/>
    <w:rsid w:val="00D46B82"/>
    <w:rsid w:val="00D47D41"/>
    <w:rsid w:val="00D634BF"/>
    <w:rsid w:val="00D67A2F"/>
    <w:rsid w:val="00D75173"/>
    <w:rsid w:val="00D75C22"/>
    <w:rsid w:val="00DA25F6"/>
    <w:rsid w:val="00DA35EF"/>
    <w:rsid w:val="00DB0A6B"/>
    <w:rsid w:val="00DC0CF0"/>
    <w:rsid w:val="00DD247C"/>
    <w:rsid w:val="00DF73F7"/>
    <w:rsid w:val="00DF79F1"/>
    <w:rsid w:val="00E01D9E"/>
    <w:rsid w:val="00E027A7"/>
    <w:rsid w:val="00E047D6"/>
    <w:rsid w:val="00E1002C"/>
    <w:rsid w:val="00E2583A"/>
    <w:rsid w:val="00E30F44"/>
    <w:rsid w:val="00E31B50"/>
    <w:rsid w:val="00E35E0E"/>
    <w:rsid w:val="00E36A11"/>
    <w:rsid w:val="00E42161"/>
    <w:rsid w:val="00E70CB4"/>
    <w:rsid w:val="00E769E0"/>
    <w:rsid w:val="00E871FD"/>
    <w:rsid w:val="00E932E2"/>
    <w:rsid w:val="00E94671"/>
    <w:rsid w:val="00EA1CD5"/>
    <w:rsid w:val="00EB0110"/>
    <w:rsid w:val="00EB0BBF"/>
    <w:rsid w:val="00EB0F54"/>
    <w:rsid w:val="00ED59F7"/>
    <w:rsid w:val="00EE55F3"/>
    <w:rsid w:val="00EF3E49"/>
    <w:rsid w:val="00F01C92"/>
    <w:rsid w:val="00F06567"/>
    <w:rsid w:val="00F37864"/>
    <w:rsid w:val="00F4017B"/>
    <w:rsid w:val="00F425F8"/>
    <w:rsid w:val="00F47E07"/>
    <w:rsid w:val="00F51FAB"/>
    <w:rsid w:val="00F57C33"/>
    <w:rsid w:val="00F674A0"/>
    <w:rsid w:val="00F76EC7"/>
    <w:rsid w:val="00FA031F"/>
    <w:rsid w:val="00FA2A69"/>
    <w:rsid w:val="00FA2F27"/>
    <w:rsid w:val="00FC10A5"/>
    <w:rsid w:val="00FC6722"/>
    <w:rsid w:val="00FD6D05"/>
    <w:rsid w:val="10D54CE7"/>
    <w:rsid w:val="3BF22FB7"/>
    <w:rsid w:val="46B068B3"/>
    <w:rsid w:val="52173B6B"/>
    <w:rsid w:val="552125E3"/>
    <w:rsid w:val="58585E63"/>
    <w:rsid w:val="73475839"/>
    <w:rsid w:val="77C32B26"/>
    <w:rsid w:val="7951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_Style 7"/>
    <w:basedOn w:val="1"/>
    <w:next w:val="1"/>
    <w:qFormat/>
    <w:uiPriority w:val="0"/>
    <w:pPr>
      <w:pBdr>
        <w:bottom w:val="single" w:color="auto" w:sz="6" w:space="1"/>
      </w:pBdr>
      <w:jc w:val="center"/>
    </w:pPr>
    <w:rPr>
      <w:rFonts w:ascii="Arial" w:eastAsia="宋体"/>
      <w:vanish/>
      <w:sz w:val="16"/>
    </w:rPr>
  </w:style>
  <w:style w:type="paragraph" w:customStyle="1" w:styleId="12">
    <w:name w:val="_Style 8"/>
    <w:basedOn w:val="1"/>
    <w:next w:val="1"/>
    <w:qFormat/>
    <w:uiPriority w:val="0"/>
    <w:pPr>
      <w:pBdr>
        <w:top w:val="single" w:color="auto" w:sz="6" w:space="1"/>
      </w:pBdr>
      <w:jc w:val="center"/>
    </w:pPr>
    <w:rPr>
      <w:rFonts w:ascii="Arial" w:eastAsia="宋体"/>
      <w:vanish/>
      <w:sz w:val="16"/>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List Paragraph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822</Words>
  <Characters>4687</Characters>
  <Lines>39</Lines>
  <Paragraphs>10</Paragraphs>
  <TotalTime>6</TotalTime>
  <ScaleCrop>false</ScaleCrop>
  <LinksUpToDate>false</LinksUpToDate>
  <CharactersWithSpaces>5499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2020-10-09T09:16:00Z</dcterms:created>
  <dc:creator>高屋建瓴</dc:creator>
  <cp:lastModifiedBy>Kotori</cp:lastModifiedBy>
  <cp:lastPrinted>2020-01-15T06:54:00Z</cp:lastPrinted>
  <dcterms:modified xsi:type="dcterms:W3CDTF">2022-05-16T03:53:35Z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4365FE0580A34F9B8C3867FA0498C596</vt:lpwstr>
  </property>
</Properties>
</file>